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8B" w:rsidRPr="00F30F9C" w:rsidRDefault="00727A8B" w:rsidP="00727A8B">
      <w:pPr>
        <w:tabs>
          <w:tab w:val="left" w:pos="2835"/>
          <w:tab w:val="center" w:pos="4819"/>
        </w:tabs>
        <w:jc w:val="center"/>
        <w:rPr>
          <w:rFonts w:ascii="Batang" w:eastAsia="Batang" w:hAnsi="Batang"/>
          <w:b/>
          <w:color w:val="131812"/>
          <w:sz w:val="28"/>
          <w:szCs w:val="28"/>
        </w:rPr>
      </w:pPr>
      <w:bookmarkStart w:id="0" w:name="_GoBack"/>
      <w:bookmarkEnd w:id="0"/>
      <w:r w:rsidRPr="00732477">
        <w:rPr>
          <w:noProof/>
          <w:color w:val="131812"/>
          <w:sz w:val="23"/>
          <w:szCs w:val="23"/>
          <w:lang w:eastAsia="hu-HU"/>
        </w:rPr>
        <w:drawing>
          <wp:inline distT="0" distB="0" distL="0" distR="0">
            <wp:extent cx="577850" cy="679450"/>
            <wp:effectExtent l="0" t="0" r="0" b="6350"/>
            <wp:docPr id="1" name="Kép 1" descr="UjMaros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MarosC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8B" w:rsidRPr="0070033B" w:rsidRDefault="00727A8B" w:rsidP="00727A8B">
      <w:pPr>
        <w:pStyle w:val="lfej"/>
        <w:jc w:val="center"/>
        <w:rPr>
          <w:b/>
          <w:caps/>
          <w:color w:val="131812"/>
          <w:sz w:val="28"/>
          <w:szCs w:val="28"/>
        </w:rPr>
      </w:pPr>
      <w:r w:rsidRPr="0070033B">
        <w:rPr>
          <w:b/>
          <w:color w:val="131812"/>
          <w:sz w:val="28"/>
          <w:szCs w:val="28"/>
        </w:rPr>
        <w:t>NAGYMAROS VÁROS JEGYZŐJE</w:t>
      </w:r>
    </w:p>
    <w:p w:rsidR="00A568A4" w:rsidRPr="0070033B" w:rsidRDefault="00A568A4" w:rsidP="00727A8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2018. évi hatósági ellenőrzési terve</w:t>
      </w: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Az ellenőrzés tárgya</w:t>
      </w:r>
      <w:r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A568A4">
        <w:rPr>
          <w:rFonts w:ascii="Times New Roman" w:eastAsia="Times New Roman" w:hAnsi="Times New Roman" w:cs="Times New Roman"/>
          <w:lang w:eastAsia="hu-HU"/>
        </w:rPr>
        <w:t>kereskedelmi, vendéglátási, vásári, piaci, szálláshely</w:t>
      </w:r>
      <w:r>
        <w:rPr>
          <w:rFonts w:ascii="Times New Roman" w:eastAsia="Times New Roman" w:hAnsi="Times New Roman" w:cs="Times New Roman"/>
          <w:lang w:eastAsia="hu-HU"/>
        </w:rPr>
        <w:t>-</w:t>
      </w:r>
      <w:r w:rsidRPr="00A568A4">
        <w:rPr>
          <w:rFonts w:ascii="Times New Roman" w:eastAsia="Times New Roman" w:hAnsi="Times New Roman" w:cs="Times New Roman"/>
          <w:lang w:eastAsia="hu-HU"/>
        </w:rPr>
        <w:t>szolgáltatási, egyes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ipari tevékenységek ellenőrzése. </w:t>
      </w: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ellenőrzésre vonatkozó jogszabályok: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sym w:font="Symbol" w:char="F0B7"/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0033B">
        <w:rPr>
          <w:rFonts w:ascii="Times New Roman" w:eastAsia="Times New Roman" w:hAnsi="Times New Roman" w:cs="Times New Roman"/>
          <w:i/>
          <w:lang w:eastAsia="hu-HU"/>
        </w:rPr>
        <w:t>az általános közigazgatási rendtartásról szóló 2016. évi CL. törvény VI. fejezet 98-102. §-</w:t>
      </w:r>
      <w:proofErr w:type="spellStart"/>
      <w:r w:rsidRPr="0070033B">
        <w:rPr>
          <w:rFonts w:ascii="Times New Roman" w:eastAsia="Times New Roman" w:hAnsi="Times New Roman" w:cs="Times New Roman"/>
          <w:i/>
          <w:lang w:eastAsia="hu-HU"/>
        </w:rPr>
        <w:t>ai</w:t>
      </w:r>
      <w:proofErr w:type="spellEnd"/>
      <w:r w:rsidRPr="0070033B">
        <w:rPr>
          <w:rFonts w:ascii="Times New Roman" w:eastAsia="Times New Roman" w:hAnsi="Times New Roman" w:cs="Times New Roman"/>
          <w:i/>
          <w:lang w:eastAsia="hu-HU"/>
        </w:rPr>
        <w:t xml:space="preserve"> (a továbbiakban: </w:t>
      </w:r>
      <w:proofErr w:type="spellStart"/>
      <w:r w:rsidRPr="0070033B">
        <w:rPr>
          <w:rFonts w:ascii="Times New Roman" w:eastAsia="Times New Roman" w:hAnsi="Times New Roman" w:cs="Times New Roman"/>
          <w:i/>
          <w:lang w:eastAsia="hu-HU"/>
        </w:rPr>
        <w:t>Ákr</w:t>
      </w:r>
      <w:proofErr w:type="spellEnd"/>
      <w:r w:rsidRPr="0070033B">
        <w:rPr>
          <w:rFonts w:ascii="Times New Roman" w:eastAsia="Times New Roman" w:hAnsi="Times New Roman" w:cs="Times New Roman"/>
          <w:i/>
          <w:lang w:eastAsia="hu-HU"/>
        </w:rPr>
        <w:t>.),</w:t>
      </w: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70033B">
        <w:rPr>
          <w:rFonts w:ascii="Times New Roman" w:eastAsia="Times New Roman" w:hAnsi="Times New Roman" w:cs="Times New Roman"/>
          <w:i/>
          <w:lang w:eastAsia="hu-HU"/>
        </w:rPr>
        <w:sym w:font="Symbol" w:char="F0B7"/>
      </w:r>
      <w:r w:rsidRPr="0070033B">
        <w:rPr>
          <w:rFonts w:ascii="Times New Roman" w:eastAsia="Times New Roman" w:hAnsi="Times New Roman" w:cs="Times New Roman"/>
          <w:i/>
          <w:lang w:eastAsia="hu-HU"/>
        </w:rPr>
        <w:t xml:space="preserve"> 2005. évi CLXIV. törvény a kereskedelemről,</w:t>
      </w: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70033B">
        <w:rPr>
          <w:rFonts w:ascii="Times New Roman" w:eastAsia="Times New Roman" w:hAnsi="Times New Roman" w:cs="Times New Roman"/>
          <w:i/>
          <w:lang w:eastAsia="hu-HU"/>
        </w:rPr>
        <w:sym w:font="Symbol" w:char="F0B7"/>
      </w:r>
      <w:r w:rsidRPr="0070033B">
        <w:rPr>
          <w:rFonts w:ascii="Times New Roman" w:eastAsia="Times New Roman" w:hAnsi="Times New Roman" w:cs="Times New Roman"/>
          <w:i/>
          <w:lang w:eastAsia="hu-HU"/>
        </w:rPr>
        <w:t xml:space="preserve"> 2009. évi LXXVI. törvény a szolgáltatási tevékenység megkezdésének és folytatásának általános szabályairól,</w:t>
      </w: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70033B">
        <w:rPr>
          <w:rFonts w:ascii="Times New Roman" w:eastAsia="Times New Roman" w:hAnsi="Times New Roman" w:cs="Times New Roman"/>
          <w:i/>
          <w:lang w:eastAsia="hu-HU"/>
        </w:rPr>
        <w:sym w:font="Symbol" w:char="F0B7"/>
      </w:r>
      <w:r w:rsidRPr="0070033B">
        <w:rPr>
          <w:rFonts w:ascii="Times New Roman" w:eastAsia="Times New Roman" w:hAnsi="Times New Roman" w:cs="Times New Roman"/>
          <w:i/>
          <w:lang w:eastAsia="hu-HU"/>
        </w:rPr>
        <w:t xml:space="preserve"> 210/2009. (IX. 29.) Korm. rendelet a kereskedelmi tevékenységek végzésének feltételeiről,</w:t>
      </w: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70033B">
        <w:rPr>
          <w:rFonts w:ascii="Times New Roman" w:eastAsia="Times New Roman" w:hAnsi="Times New Roman" w:cs="Times New Roman"/>
          <w:i/>
          <w:lang w:eastAsia="hu-HU"/>
        </w:rPr>
        <w:sym w:font="Symbol" w:char="F0B7"/>
      </w:r>
      <w:r w:rsidRPr="0070033B">
        <w:rPr>
          <w:rFonts w:ascii="Times New Roman" w:eastAsia="Times New Roman" w:hAnsi="Times New Roman" w:cs="Times New Roman"/>
          <w:i/>
          <w:lang w:eastAsia="hu-HU"/>
        </w:rPr>
        <w:t xml:space="preserve"> a vásárokról, piacokról és a bevásárlóközpontokról szóló 55/2009. (III.13.) Korm. rendelet,</w:t>
      </w: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70033B">
        <w:rPr>
          <w:rFonts w:ascii="Times New Roman" w:eastAsia="Times New Roman" w:hAnsi="Times New Roman" w:cs="Times New Roman"/>
          <w:i/>
          <w:lang w:eastAsia="hu-HU"/>
        </w:rPr>
        <w:sym w:font="Symbol" w:char="F0B7"/>
      </w:r>
      <w:r w:rsidRPr="0070033B">
        <w:rPr>
          <w:rFonts w:ascii="Times New Roman" w:eastAsia="Times New Roman" w:hAnsi="Times New Roman" w:cs="Times New Roman"/>
          <w:i/>
          <w:lang w:eastAsia="hu-HU"/>
        </w:rPr>
        <w:t xml:space="preserve"> 239/2009. (X. 20.) Korm. rendelet szálláshely-szolgáltatási tevékenység folytatásának részletes feltételeiről és a szálláshely-üzemeltetési engedély kiadásának rendjéről,</w:t>
      </w: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70033B">
        <w:rPr>
          <w:rFonts w:ascii="Times New Roman" w:eastAsia="Times New Roman" w:hAnsi="Times New Roman" w:cs="Times New Roman"/>
          <w:i/>
          <w:lang w:eastAsia="hu-HU"/>
        </w:rPr>
        <w:sym w:font="Symbol" w:char="F0B7"/>
      </w:r>
      <w:r w:rsidRPr="0070033B">
        <w:rPr>
          <w:rFonts w:ascii="Times New Roman" w:eastAsia="Times New Roman" w:hAnsi="Times New Roman" w:cs="Times New Roman"/>
          <w:i/>
          <w:lang w:eastAsia="hu-HU"/>
        </w:rPr>
        <w:t xml:space="preserve"> 57/2013(II.27.) Korm. rendelet a telepengedély, illetve a telep létesítésének bejelentése alapján gyakorolható egyes termelő és egyes szolgáltató tevékenységekről, valamint a telepengedély rendjéről és a bejelentés szabályairól. </w:t>
      </w: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 területi hatálya: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Nagymaros Város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közigazgatási területe. </w:t>
      </w: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 személyi hatálya:</w:t>
      </w:r>
      <w:r>
        <w:rPr>
          <w:rFonts w:ascii="Times New Roman" w:eastAsia="Times New Roman" w:hAnsi="Times New Roman" w:cs="Times New Roman"/>
          <w:lang w:eastAsia="hu-HU"/>
        </w:rPr>
        <w:t xml:space="preserve"> Nagymaros Város közigaz</w:t>
      </w:r>
      <w:r w:rsidRPr="00A568A4">
        <w:rPr>
          <w:rFonts w:ascii="Times New Roman" w:eastAsia="Times New Roman" w:hAnsi="Times New Roman" w:cs="Times New Roman"/>
          <w:lang w:eastAsia="hu-HU"/>
        </w:rPr>
        <w:t>gatási területén működő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kereskedelmi és kereskedelmi-vendéglátó üzletek, kereskedelmi szálláshelyek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üzemeltetői, egyes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termelő és szolgáltató vállalkozások,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ipari telepek.</w:t>
      </w: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 időszaka: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 2018.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január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–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2018. december hónap </w:t>
      </w: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 ütemezése: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éves </w:t>
      </w:r>
      <w:r>
        <w:rPr>
          <w:rFonts w:ascii="Times New Roman" w:eastAsia="Times New Roman" w:hAnsi="Times New Roman" w:cs="Times New Roman"/>
          <w:lang w:eastAsia="hu-HU"/>
        </w:rPr>
        <w:t xml:space="preserve">-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folyamatos. </w:t>
      </w: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70033B" w:rsidRDefault="006F4D3F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 szempontjai:</w:t>
      </w:r>
    </w:p>
    <w:p w:rsidR="00A568A4" w:rsidRDefault="00A568A4" w:rsidP="00251078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F4D3F">
        <w:rPr>
          <w:rFonts w:ascii="Times New Roman" w:eastAsia="Times New Roman" w:hAnsi="Times New Roman" w:cs="Times New Roman"/>
          <w:lang w:eastAsia="hu-HU"/>
        </w:rPr>
        <w:t>jogszabály által előírt engedélyek megléte, bejelentési</w:t>
      </w:r>
      <w:r w:rsidR="006F4D3F" w:rsidRP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4D3F">
        <w:rPr>
          <w:rFonts w:ascii="Times New Roman" w:eastAsia="Times New Roman" w:hAnsi="Times New Roman" w:cs="Times New Roman"/>
          <w:lang w:eastAsia="hu-HU"/>
        </w:rPr>
        <w:t>és</w:t>
      </w:r>
      <w:r w:rsidR="006F4D3F" w:rsidRP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4D3F">
        <w:rPr>
          <w:rFonts w:ascii="Times New Roman" w:eastAsia="Times New Roman" w:hAnsi="Times New Roman" w:cs="Times New Roman"/>
          <w:lang w:eastAsia="hu-HU"/>
        </w:rPr>
        <w:t>adatváltozás bejelentési kötelezettség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4D3F">
        <w:rPr>
          <w:rFonts w:ascii="Times New Roman" w:eastAsia="Times New Roman" w:hAnsi="Times New Roman" w:cs="Times New Roman"/>
          <w:lang w:eastAsia="hu-HU"/>
        </w:rPr>
        <w:t>teljesítése,</w:t>
      </w:r>
    </w:p>
    <w:p w:rsidR="00A568A4" w:rsidRDefault="00A568A4" w:rsidP="00A568A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F4D3F">
        <w:rPr>
          <w:rFonts w:ascii="Times New Roman" w:eastAsia="Times New Roman" w:hAnsi="Times New Roman" w:cs="Times New Roman"/>
          <w:lang w:eastAsia="hu-HU"/>
        </w:rPr>
        <w:t>a hatóság által vezetett nyilvántartások naprakészségének biztosítása</w:t>
      </w:r>
    </w:p>
    <w:p w:rsidR="00A568A4" w:rsidRPr="006F4D3F" w:rsidRDefault="00A568A4" w:rsidP="00B25A9E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F4D3F">
        <w:rPr>
          <w:rFonts w:ascii="Times New Roman" w:eastAsia="Times New Roman" w:hAnsi="Times New Roman" w:cs="Times New Roman"/>
          <w:lang w:eastAsia="hu-HU"/>
        </w:rPr>
        <w:t>a</w:t>
      </w:r>
      <w:r w:rsidR="006F4D3F" w:rsidRP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4D3F">
        <w:rPr>
          <w:rFonts w:ascii="Times New Roman" w:eastAsia="Times New Roman" w:hAnsi="Times New Roman" w:cs="Times New Roman"/>
          <w:lang w:eastAsia="hu-HU"/>
        </w:rPr>
        <w:t>kereskedelmi, vendéglátási, vásári, piaci, szálláshely-szolgáltatási, egyes</w:t>
      </w:r>
      <w:r w:rsidR="006F4D3F" w:rsidRP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4D3F">
        <w:rPr>
          <w:rFonts w:ascii="Times New Roman" w:eastAsia="Times New Roman" w:hAnsi="Times New Roman" w:cs="Times New Roman"/>
          <w:lang w:eastAsia="hu-HU"/>
        </w:rPr>
        <w:t>ipari</w:t>
      </w:r>
      <w:r w:rsidR="006F4D3F" w:rsidRP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4D3F">
        <w:rPr>
          <w:rFonts w:ascii="Times New Roman" w:eastAsia="Times New Roman" w:hAnsi="Times New Roman" w:cs="Times New Roman"/>
          <w:lang w:eastAsia="hu-HU"/>
        </w:rPr>
        <w:t>tevékenységet</w:t>
      </w:r>
      <w:r w:rsidR="006F4D3F" w:rsidRP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4D3F">
        <w:rPr>
          <w:rFonts w:ascii="Times New Roman" w:eastAsia="Times New Roman" w:hAnsi="Times New Roman" w:cs="Times New Roman"/>
          <w:lang w:eastAsia="hu-HU"/>
        </w:rPr>
        <w:t>folytatók betartják-e a tevékenységre vonatkozó fenti ágazati jogszabályokban meghatározott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F4D3F">
        <w:rPr>
          <w:rFonts w:ascii="Times New Roman" w:eastAsia="Times New Roman" w:hAnsi="Times New Roman" w:cs="Times New Roman"/>
          <w:lang w:eastAsia="hu-HU"/>
        </w:rPr>
        <w:t>előírásokat.</w:t>
      </w:r>
    </w:p>
    <w:p w:rsid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</w:t>
      </w:r>
      <w:r w:rsidR="006F4D3F" w:rsidRPr="0070033B">
        <w:rPr>
          <w:rFonts w:ascii="Times New Roman" w:eastAsia="Times New Roman" w:hAnsi="Times New Roman" w:cs="Times New Roman"/>
          <w:b/>
          <w:lang w:eastAsia="hu-HU"/>
        </w:rPr>
        <w:t>enőrzés eszköze</w:t>
      </w:r>
      <w:r w:rsidRPr="0070033B">
        <w:rPr>
          <w:rFonts w:ascii="Times New Roman" w:eastAsia="Times New Roman" w:hAnsi="Times New Roman" w:cs="Times New Roman"/>
          <w:b/>
          <w:lang w:eastAsia="hu-HU"/>
        </w:rPr>
        <w:t>i: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A568A4">
        <w:rPr>
          <w:rFonts w:ascii="Times New Roman" w:eastAsia="Times New Roman" w:hAnsi="Times New Roman" w:cs="Times New Roman"/>
          <w:lang w:eastAsia="hu-HU"/>
        </w:rPr>
        <w:t>Ákr</w:t>
      </w:r>
      <w:proofErr w:type="spellEnd"/>
      <w:r w:rsidRPr="00A568A4">
        <w:rPr>
          <w:rFonts w:ascii="Times New Roman" w:eastAsia="Times New Roman" w:hAnsi="Times New Roman" w:cs="Times New Roman"/>
          <w:lang w:eastAsia="hu-HU"/>
        </w:rPr>
        <w:t>.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105.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§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(1)-(2)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bekezdése szerinti </w:t>
      </w:r>
      <w:proofErr w:type="spellStart"/>
      <w:r w:rsidRPr="00A568A4">
        <w:rPr>
          <w:rFonts w:ascii="Times New Roman" w:eastAsia="Times New Roman" w:hAnsi="Times New Roman" w:cs="Times New Roman"/>
          <w:lang w:eastAsia="hu-HU"/>
        </w:rPr>
        <w:t>hivatalbóli</w:t>
      </w:r>
      <w:proofErr w:type="spellEnd"/>
      <w:r w:rsidRPr="00A568A4">
        <w:rPr>
          <w:rFonts w:ascii="Times New Roman" w:eastAsia="Times New Roman" w:hAnsi="Times New Roman" w:cs="Times New Roman"/>
          <w:lang w:eastAsia="hu-HU"/>
        </w:rPr>
        <w:t xml:space="preserve"> eljárásban a hatóság erre irányuló felhívására az ügyfél adatszolgáltatás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i kötelezettsége,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iratbemutatás, közhiteles nyilvántartások ellenőrzése, helyszíni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ellenőrzés.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 hatóság az ellenőrzésről, az annak során tett megállapításokról, a kereskedő, szolgáltató által tett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nyilatkozatokról jegyzőkönyvet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állít ki, eseten</w:t>
      </w:r>
      <w:r w:rsidR="006F4D3F">
        <w:rPr>
          <w:rFonts w:ascii="Times New Roman" w:eastAsia="Times New Roman" w:hAnsi="Times New Roman" w:cs="Times New Roman"/>
          <w:lang w:eastAsia="hu-HU"/>
        </w:rPr>
        <w:t>ként fényképfelvételt készíthet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. A hatóság az </w:t>
      </w:r>
      <w:r w:rsidRPr="00A568A4">
        <w:rPr>
          <w:rFonts w:ascii="Times New Roman" w:eastAsia="Times New Roman" w:hAnsi="Times New Roman" w:cs="Times New Roman"/>
          <w:lang w:eastAsia="hu-HU"/>
        </w:rPr>
        <w:lastRenderedPageBreak/>
        <w:t xml:space="preserve">ellenőrzés során készített jegyzőkönyv egy példányát a helyszínen átadja, vagy az ügyfél részére haladéktalanul megküldi. </w:t>
      </w:r>
    </w:p>
    <w:p w:rsidR="006F4D3F" w:rsidRDefault="006F4D3F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 xml:space="preserve">Az ellenőrzést </w:t>
      </w:r>
      <w:r w:rsidR="0070033B" w:rsidRPr="0070033B">
        <w:rPr>
          <w:rFonts w:ascii="Times New Roman" w:eastAsia="Times New Roman" w:hAnsi="Times New Roman" w:cs="Times New Roman"/>
          <w:b/>
          <w:lang w:eastAsia="hu-HU"/>
        </w:rPr>
        <w:t>végzi:</w:t>
      </w:r>
      <w:r w:rsidR="0070033B">
        <w:rPr>
          <w:rFonts w:ascii="Times New Roman" w:eastAsia="Times New Roman" w:hAnsi="Times New Roman" w:cs="Times New Roman"/>
          <w:lang w:eastAsia="hu-HU"/>
        </w:rPr>
        <w:t xml:space="preserve"> </w:t>
      </w:r>
      <w:r w:rsidR="006F4D3F">
        <w:rPr>
          <w:rFonts w:ascii="Times New Roman" w:eastAsia="Times New Roman" w:hAnsi="Times New Roman" w:cs="Times New Roman"/>
          <w:lang w:eastAsia="hu-HU"/>
        </w:rPr>
        <w:t>Nagymarosi Polgármesteri</w:t>
      </w:r>
      <w:r w:rsidR="0070033B">
        <w:rPr>
          <w:rFonts w:ascii="Times New Roman" w:eastAsia="Times New Roman" w:hAnsi="Times New Roman" w:cs="Times New Roman"/>
          <w:lang w:eastAsia="hu-HU"/>
        </w:rPr>
        <w:t xml:space="preserve"> Hivatal ügyintézője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6F4D3F" w:rsidRDefault="006F4D3F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Ellenőrzés ütemezése: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 2018.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első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–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negyedik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negyedévben folyamatos.</w:t>
      </w:r>
    </w:p>
    <w:p w:rsidR="006F4D3F" w:rsidRDefault="006F4D3F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6F4D3F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 célja:</w:t>
      </w:r>
      <w:r w:rsidR="006F4D3F" w:rsidRPr="0070033B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70033B" w:rsidRP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működési engedéllyel, vagy bejelentési kötelezettség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gel kereskedelmi, vendéglátási </w:t>
      </w:r>
      <w:r w:rsidRPr="00A568A4">
        <w:rPr>
          <w:rFonts w:ascii="Times New Roman" w:eastAsia="Times New Roman" w:hAnsi="Times New Roman" w:cs="Times New Roman"/>
          <w:lang w:eastAsia="hu-HU"/>
        </w:rPr>
        <w:t>tevékeny</w:t>
      </w:r>
      <w:r w:rsidR="006F4D3F">
        <w:rPr>
          <w:rFonts w:ascii="Times New Roman" w:eastAsia="Times New Roman" w:hAnsi="Times New Roman" w:cs="Times New Roman"/>
          <w:lang w:eastAsia="hu-HU"/>
        </w:rPr>
        <w:t>s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éget folytatók helyszíni ellenőrzése, 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működési engedély, vagy bejelentés nélkül kereskedelmi tevékenységet végzők felderítése és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tevékenységük megtiltása, 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kereskedelmet folytató megszűnt egyéni és társas vállalkozások kiszűrése a Belügyminisztérium Nyilvántartások Vezetéséért Felelős Helyettes Államtitkárság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egyéni vállalkozók nyilvántartása, az Igazságügyi Minisztérium Céginformációs és az Elektronikus Cégeljárásban Közreműködő Szolgálat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cégadatai alapján. 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A568A4">
        <w:rPr>
          <w:rFonts w:ascii="Times New Roman" w:eastAsia="Times New Roman" w:hAnsi="Times New Roman" w:cs="Times New Roman"/>
          <w:lang w:eastAsia="hu-HU"/>
        </w:rPr>
        <w:t>tevékenység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megszüntetését nem jelentők működési engedélyének bevonása, a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nyilvántartásból való kivezetése,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telepengedéllyel, vagy bejelentési kötelezettséggel ipari és szolgáltatási tevékenységet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végzők ellenőrzése,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megszűnt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vállalkozások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kiszűrése a közhiteles nyilvántartások felhasználásával, a felszámolási, végelszámolási, kényszertörlési eljárás alatt álló társaságok ellenőrzése, a nem működő telepek feltérképezése helyszíni információk segítségével, engedélyeik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vissza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vonása </w:t>
      </w:r>
      <w:r w:rsidRPr="00A568A4">
        <w:rPr>
          <w:rFonts w:ascii="Times New Roman" w:eastAsia="Times New Roman" w:hAnsi="Times New Roman" w:cs="Times New Roman"/>
          <w:lang w:eastAsia="hu-HU"/>
        </w:rPr>
        <w:t>és nyilvántartásból való törlése,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lakossági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bejelentések,</w:t>
      </w:r>
      <w:r w:rsidR="006F4D3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panaszok kivizsgálása,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az ellenőrzések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általános célja az adott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tevékenységre vonatkozó ágazati jogszabályi előírások betartatása, a jogsértések felderítése.</w:t>
      </w:r>
    </w:p>
    <w:p w:rsidR="00C20A56" w:rsidRDefault="00C20A56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70033B" w:rsidRDefault="00A568A4" w:rsidP="00C20A5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 hatósági ellenőrzés jogkövetkezményei: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Amennyiben az ellenőrzés során a jegyző megállapítja, hogy a kereskedő szolgáltató által tett bejelentés nem felel meg a szolgáltatási tevékenység megkezdésének és folytatásának általános szabályairól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2009.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évi LXXVI. törvény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22.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§-</w:t>
      </w:r>
      <w:proofErr w:type="spellStart"/>
      <w:r w:rsidR="00C20A56">
        <w:rPr>
          <w:rFonts w:ascii="Times New Roman" w:eastAsia="Times New Roman" w:hAnsi="Times New Roman" w:cs="Times New Roman"/>
          <w:lang w:eastAsia="hu-HU"/>
        </w:rPr>
        <w:t>á</w:t>
      </w:r>
      <w:r w:rsidRPr="00A568A4">
        <w:rPr>
          <w:rFonts w:ascii="Times New Roman" w:eastAsia="Times New Roman" w:hAnsi="Times New Roman" w:cs="Times New Roman"/>
          <w:lang w:eastAsia="hu-HU"/>
        </w:rPr>
        <w:t>ban</w:t>
      </w:r>
      <w:proofErr w:type="spellEnd"/>
      <w:r w:rsidRPr="00A568A4">
        <w:rPr>
          <w:rFonts w:ascii="Times New Roman" w:eastAsia="Times New Roman" w:hAnsi="Times New Roman" w:cs="Times New Roman"/>
          <w:lang w:eastAsia="hu-HU"/>
        </w:rPr>
        <w:t xml:space="preserve"> meghatározott követelményeknek, vagy a bejelentésre előírt eljárási illetéket vagy igazgatási szolgáltatási díjat nem fizették meg és a szolgáltató nem részesült költségmentességben, a bejelentés hiányainak megjelölése mellett figyelmezteti a szolgáltatót a tevékenység bejelentés nélküli folytatásának jogkövetkezményeire.</w:t>
      </w:r>
    </w:p>
    <w:p w:rsidR="00C20A56" w:rsidRDefault="00C20A56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 kereskedelmi tevékenységek végzésének feltételeiről szóló 210/2009. (IX.29.) Korm. rendelet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27. §</w:t>
      </w:r>
      <w:r w:rsidR="00C20A5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(1) bekezdése alapján ha a kereskedő a tevékenységére, a forgalmazott termékre, illetve annak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árusítására vonatkozó jogszabályi előírásoknak nem tesz eleget, vagy a hatályos jogszabályi feltételeknek nem felel meg, és a jogsértés másként nem orvosolható, illetve a jogszabályi feltételeknek való megfelelés más módon nem biztosítható, a jegyző </w:t>
      </w:r>
      <w:r w:rsidR="00727A8B" w:rsidRPr="00A568A4">
        <w:rPr>
          <w:rFonts w:ascii="Times New Roman" w:eastAsia="Times New Roman" w:hAnsi="Times New Roman" w:cs="Times New Roman"/>
          <w:lang w:eastAsia="hu-HU"/>
        </w:rPr>
        <w:t>–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 (2) bekezdés a) pontja és a (3) bekezdés szerinti eset kivételével –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az észlelt hiányosságok megszüntetéséig, de legfeljebb kilencven napra a tevékenységet megtilthatja, vagy az üzletet ideiglenesen </w:t>
      </w:r>
      <w:proofErr w:type="spellStart"/>
      <w:r w:rsidRPr="00A568A4">
        <w:rPr>
          <w:rFonts w:ascii="Times New Roman" w:eastAsia="Times New Roman" w:hAnsi="Times New Roman" w:cs="Times New Roman"/>
          <w:lang w:eastAsia="hu-HU"/>
        </w:rPr>
        <w:t>bezárathatja</w:t>
      </w:r>
      <w:proofErr w:type="spellEnd"/>
      <w:r w:rsidRPr="00A568A4">
        <w:rPr>
          <w:rFonts w:ascii="Times New Roman" w:eastAsia="Times New Roman" w:hAnsi="Times New Roman" w:cs="Times New Roman"/>
          <w:lang w:eastAsia="hu-HU"/>
        </w:rPr>
        <w:t>, továbbá a 27. §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(2) bekezdése alapján a jegyző a működési engedélyt visszavonja, illetve tevékenység folytatását megtiltja és a kereskedőt, illetve az üzletet a nyilvántartásból törli és az üzletet </w:t>
      </w:r>
      <w:proofErr w:type="spellStart"/>
      <w:r w:rsidRPr="00A568A4">
        <w:rPr>
          <w:rFonts w:ascii="Times New Roman" w:eastAsia="Times New Roman" w:hAnsi="Times New Roman" w:cs="Times New Roman"/>
          <w:lang w:eastAsia="hu-HU"/>
        </w:rPr>
        <w:t>bezáratja</w:t>
      </w:r>
      <w:proofErr w:type="spellEnd"/>
      <w:r w:rsidRPr="00A568A4">
        <w:rPr>
          <w:rFonts w:ascii="Times New Roman" w:eastAsia="Times New Roman" w:hAnsi="Times New Roman" w:cs="Times New Roman"/>
          <w:lang w:eastAsia="hu-HU"/>
        </w:rPr>
        <w:t xml:space="preserve">, ha </w:t>
      </w:r>
    </w:p>
    <w:p w:rsidR="00A568A4" w:rsidRDefault="00A568A4" w:rsidP="00C036AD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t>a működési engedély kiadásának feltételei már nem állnak fenn,</w:t>
      </w:r>
    </w:p>
    <w:p w:rsidR="00A568A4" w:rsidRDefault="00A568A4" w:rsidP="00F91B3A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t>a kereskedő az (1) bekezdés szerinti jegyzői határozatban meghatározott időtartam alatt nem</w:t>
      </w:r>
      <w:r w:rsidR="00727A8B" w:rsidRP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27A8B">
        <w:rPr>
          <w:rFonts w:ascii="Times New Roman" w:eastAsia="Times New Roman" w:hAnsi="Times New Roman" w:cs="Times New Roman"/>
          <w:lang w:eastAsia="hu-HU"/>
        </w:rPr>
        <w:t>tesz eleget a határozatban foglaltaknak,</w:t>
      </w:r>
    </w:p>
    <w:p w:rsidR="00A568A4" w:rsidRDefault="00A568A4" w:rsidP="00F9455F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t>a kereskedő a külön jogszabályban meghatározott veszélyes mértékű környezeti zaj esetén, a lakók egészséges életkörülményeinek és pihenéshez való jogának biztosítása érdekében, a jogsértő állapot megszüntetéséig elrendelt kötelező éjszakai zárva tartási időszak alatt továbbra is nyitva tart,</w:t>
      </w:r>
    </w:p>
    <w:p w:rsidR="00A568A4" w:rsidRPr="00727A8B" w:rsidRDefault="00A568A4" w:rsidP="0085594A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lastRenderedPageBreak/>
        <w:t>a kereskedő a külön jogszabályban meghatározott veszélyes mértékű környezeti zaj esetén a hirdetés vagy figyelemfelhívás céljára szolgáló hanghatásokat okozó eszközt használatának megtiltása ellenére tovább használja.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 xml:space="preserve">(3) Amennyiben az ellenőrzés során megállapítást nyer, hogy a kereskedő működési engedéllyel nem rendelkező üzletben folytat kizárólag üzlethez kötött kereskedelmi tevékenységet, a jegyző köteles az üzletet azonnal </w:t>
      </w:r>
      <w:proofErr w:type="spellStart"/>
      <w:r w:rsidRPr="00A568A4">
        <w:rPr>
          <w:rFonts w:ascii="Times New Roman" w:eastAsia="Times New Roman" w:hAnsi="Times New Roman" w:cs="Times New Roman"/>
          <w:lang w:eastAsia="hu-HU"/>
        </w:rPr>
        <w:t>bezáratni</w:t>
      </w:r>
      <w:proofErr w:type="spellEnd"/>
      <w:r w:rsidRPr="00A568A4">
        <w:rPr>
          <w:rFonts w:ascii="Times New Roman" w:eastAsia="Times New Roman" w:hAnsi="Times New Roman" w:cs="Times New Roman"/>
          <w:lang w:eastAsia="hu-HU"/>
        </w:rPr>
        <w:t>.</w:t>
      </w:r>
    </w:p>
    <w:p w:rsidR="00727A8B" w:rsidRDefault="00727A8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vásárokról, a piacokról és a bevásárlóközpontokról szóló 55/2009. (III.13.) Korm.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rendelet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9. § (4) bekezdése alapján a jegyző a 4. S (1) bekezdésében meghatározott feladatkörében eljárva az engedélyt visszavonja, illetve a tevékenység folytatását megtiltja, a vásárt, piacot </w:t>
      </w:r>
      <w:proofErr w:type="spellStart"/>
      <w:r w:rsidRPr="00A568A4">
        <w:rPr>
          <w:rFonts w:ascii="Times New Roman" w:eastAsia="Times New Roman" w:hAnsi="Times New Roman" w:cs="Times New Roman"/>
          <w:lang w:eastAsia="hu-HU"/>
        </w:rPr>
        <w:t>bezáratja</w:t>
      </w:r>
      <w:proofErr w:type="spellEnd"/>
      <w:r w:rsidRPr="00A568A4">
        <w:rPr>
          <w:rFonts w:ascii="Times New Roman" w:eastAsia="Times New Roman" w:hAnsi="Times New Roman" w:cs="Times New Roman"/>
          <w:lang w:eastAsia="hu-HU"/>
        </w:rPr>
        <w:t xml:space="preserve"> és a nyilvántartásból törli, ha</w:t>
      </w:r>
    </w:p>
    <w:p w:rsidR="00A568A4" w:rsidRDefault="00727A8B" w:rsidP="00043547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t>a</w:t>
      </w:r>
      <w:r w:rsidR="00A568A4" w:rsidRPr="00727A8B">
        <w:rPr>
          <w:rFonts w:ascii="Times New Roman" w:eastAsia="Times New Roman" w:hAnsi="Times New Roman" w:cs="Times New Roman"/>
          <w:lang w:eastAsia="hu-HU"/>
        </w:rPr>
        <w:t>z engedély kiadásának vagy a nyilvántartásba vételnek a feltételei már nem állnak fenn,</w:t>
      </w:r>
    </w:p>
    <w:p w:rsidR="00A568A4" w:rsidRDefault="00A568A4" w:rsidP="00A568A4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t>a vásár, piac megszűnik,</w:t>
      </w:r>
    </w:p>
    <w:p w:rsidR="00A568A4" w:rsidRPr="00727A8B" w:rsidRDefault="00A568A4" w:rsidP="0011401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t>a vásár, piac működése a jogszabályban előírt feltételeknek, az annak teljesítésére vonatkozó, a (3) bekezdésben meghatározott hatóságok felszólítása ellenére sem felel meg.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telepengedély, illetve a telep létesítésének bejelentése alapján gyakorolható egyes termelő és egyes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szolgáltató tevékenységekről, valamint a telepengedélyezés rendjéről és a bejelentés szabályairól szóló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57/2013.(II.27.)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Korm. rendelet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11. § (1) bekezdése értelmében: A 2. §-ban és a 10. § (1) bekezdésében</w:t>
      </w:r>
      <w:r w:rsidR="00727A8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foglalt feltételek fennállását a jegyző ellenőrzi.</w:t>
      </w:r>
    </w:p>
    <w:p w:rsidR="00727A8B" w:rsidRDefault="00727A8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27A8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(2) Abban az esetben, ha az ipari tevékenység folytatója</w:t>
      </w:r>
    </w:p>
    <w:p w:rsidR="00A568A4" w:rsidRPr="00727A8B" w:rsidRDefault="00A568A4" w:rsidP="00727A8B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t>tevékenys</w:t>
      </w:r>
      <w:r w:rsidR="00727A8B" w:rsidRPr="00727A8B">
        <w:rPr>
          <w:rFonts w:ascii="Times New Roman" w:eastAsia="Times New Roman" w:hAnsi="Times New Roman" w:cs="Times New Roman"/>
          <w:lang w:eastAsia="hu-HU"/>
        </w:rPr>
        <w:t>égére vonatkozó jogszabályi előí</w:t>
      </w:r>
      <w:r w:rsidRPr="00727A8B">
        <w:rPr>
          <w:rFonts w:ascii="Times New Roman" w:eastAsia="Times New Roman" w:hAnsi="Times New Roman" w:cs="Times New Roman"/>
          <w:lang w:eastAsia="hu-HU"/>
        </w:rPr>
        <w:t>rásoknak nem tesz eleget, vagy</w:t>
      </w:r>
    </w:p>
    <w:p w:rsidR="00A568A4" w:rsidRPr="00727A8B" w:rsidRDefault="00A568A4" w:rsidP="00995A10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7A8B">
        <w:rPr>
          <w:rFonts w:ascii="Times New Roman" w:eastAsia="Times New Roman" w:hAnsi="Times New Roman" w:cs="Times New Roman"/>
          <w:lang w:eastAsia="hu-HU"/>
        </w:rPr>
        <w:t xml:space="preserve">telepe a hatályos jogszabályi, valamint az engedély alapját képező feltételeknek nem felel meg, és felszólítás ellenére sem teszi meg a szükséges intézkedéseket, a jegyző hivatalból vagy a vonatkozó jogszabályi előírások megtartásának ellenőrzésére egyébként jogosult más hatóság kezdeményezésére, az észlelt hiányosságok megszüntetéséig, de legfeljebb 90 napra, a tevékenység telephelyen történő gyakorlását felfüggesztheti, valamint a napi üzemeltetési, nyitvatartási időtartam meghatározásával vagy más módon korlátozhatja, vagy a telepet ideiglenesen </w:t>
      </w:r>
      <w:proofErr w:type="spellStart"/>
      <w:r w:rsidRPr="00727A8B">
        <w:rPr>
          <w:rFonts w:ascii="Times New Roman" w:eastAsia="Times New Roman" w:hAnsi="Times New Roman" w:cs="Times New Roman"/>
          <w:lang w:eastAsia="hu-HU"/>
        </w:rPr>
        <w:t>bezárathatja</w:t>
      </w:r>
      <w:proofErr w:type="spellEnd"/>
      <w:r w:rsidRPr="00727A8B">
        <w:rPr>
          <w:rFonts w:ascii="Times New Roman" w:eastAsia="Times New Roman" w:hAnsi="Times New Roman" w:cs="Times New Roman"/>
          <w:lang w:eastAsia="hu-HU"/>
        </w:rPr>
        <w:t>.</w:t>
      </w: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(3) Amennyiben a tevékenység folytatója</w:t>
      </w:r>
    </w:p>
    <w:p w:rsidR="00A568A4" w:rsidRPr="00DF1D27" w:rsidRDefault="00A568A4" w:rsidP="00DF1D27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telepengedély-köteles tevékenységet folytat telepengedély nélkül vagy bejelentés-köteles tevékenységet folytat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bejelentés nélkül, vagy</w:t>
      </w:r>
    </w:p>
    <w:p w:rsidR="00A568A4" w:rsidRPr="00DF1D27" w:rsidRDefault="00A568A4" w:rsidP="004655D4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a tevékenység gyakorlását felfüggesztő, korlátozó, illetve a telep ideiglenes bezárását elrendelő határozatban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meghatározott időtartam alatt sem tesz eleget a határozatban foglaltaknak, a jegyző az ipari tevékenység folytatását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megtiltja, illetve a telepengedélyt visszavonja, és a tevékenységet, illetve a telepet törli a nyilvántartásból.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(4) A jegyző a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telepengedély visszavonásáról, illetve a tevékenység megtiltásáról szóló határozatát közli az ipari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tevékenység folytatójával és a 4. §-ban, valamint a 9. §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(1) bekezdésében megjelölt hatóságokkal.</w:t>
      </w:r>
    </w:p>
    <w:p w:rsidR="00DF1D27" w:rsidRDefault="00DF1D27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zenés, táncos rendezvények működésének biztonságosabbá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tételéről szóló 23/2011. (III.8.) Korm. rendelet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13. §</w:t>
      </w:r>
      <w:r w:rsidR="00DF1D27">
        <w:rPr>
          <w:rFonts w:ascii="Times New Roman" w:eastAsia="Times New Roman" w:hAnsi="Times New Roman" w:cs="Times New Roman"/>
          <w:lang w:eastAsia="hu-HU"/>
        </w:rPr>
        <w:t>-a szerint a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 hatóság </w:t>
      </w:r>
      <w:r w:rsidR="00DF1D27" w:rsidRPr="00A568A4">
        <w:rPr>
          <w:rFonts w:ascii="Times New Roman" w:eastAsia="Times New Roman" w:hAnsi="Times New Roman" w:cs="Times New Roman"/>
          <w:lang w:eastAsia="hu-HU"/>
        </w:rPr>
        <w:t>–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az építésügyi hatóság és az élelmiszerlánc-biztonsági hatóság kivételével </w:t>
      </w:r>
      <w:r w:rsidR="00DF1D27" w:rsidRPr="00A568A4">
        <w:rPr>
          <w:rFonts w:ascii="Times New Roman" w:eastAsia="Times New Roman" w:hAnsi="Times New Roman" w:cs="Times New Roman"/>
          <w:lang w:eastAsia="hu-HU"/>
        </w:rPr>
        <w:t>–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egy éven belül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legalább egyszer köteles a rendszeres rendezvények helyszínét ellenőrizni olyan időben, amikor ott nem tartanak zenés,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táncos rendezvényt.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Ha a zenés, táncos rendezvény helyszíne a jogszabályi feltételeknek nem felel meg és a jogsértés másként nem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orvosolható, illetve a jogszabályi feltételeknek való megfelelés más módon nem biztosítható, a jegyző az észlelt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hiányosságok megszüntetésig, de legfeljebb kilencven napra a zenés, táncos rendezvény tartását megtiltja. 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lastRenderedPageBreak/>
        <w:t>A jegyző az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engedélyt visszavonja, illetve a rendezvény tartását megtiltja, ha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• az engedély kiadásának feltételei már nem állnak fenn,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• a rendezvény szervezője a (2) bekezdés szerinti határozatban meghatározott időtartam alatt nem tesz eleget a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határozatban foglaltaknak.</w:t>
      </w:r>
    </w:p>
    <w:p w:rsidR="00DF1D27" w:rsidRDefault="00DF1D27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14. §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(1) Az alkalmi rendezvényt a hatóság szükség szerint ellenőrzi.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(2) A rendszeres rendezvény helyszínén a zenés, táncos rendezvények időpontjában egy éven belül </w:t>
      </w:r>
      <w:r w:rsidR="00DF1D27" w:rsidRPr="00A568A4">
        <w:rPr>
          <w:rFonts w:ascii="Times New Roman" w:eastAsia="Times New Roman" w:hAnsi="Times New Roman" w:cs="Times New Roman"/>
          <w:lang w:eastAsia="hu-HU"/>
        </w:rPr>
        <w:t>–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az építésügyi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hatóság és az élelmiszerlánc-biztonsági hatóság, valamint a munkaügyi és munkavédelmi hatóság kivételével –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minden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hatóság köteles legalább két ellenőrzést végezni. A hatósági ellenőrzés koordinálását a jegyző végzi. Az ellenőrzés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végrehajtása során a hatóság törekszik arra, hogy a zenés, táncos rendezvény résztvevőit a lehető legkisebb mértékben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zavarja.</w:t>
      </w:r>
    </w:p>
    <w:p w:rsidR="00DF1D27" w:rsidRPr="00A568A4" w:rsidRDefault="00DF1D27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 xml:space="preserve">(3) A hatóság az ellenőrzés során tapasztalt hiányosságokra, jogsértésekre tekintettel 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– </w:t>
      </w: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külön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jogszabályban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meghatározott jogkövetkezményeken túl </w:t>
      </w:r>
      <w:r w:rsidR="00DF1D27" w:rsidRPr="00A568A4">
        <w:rPr>
          <w:rFonts w:ascii="Times New Roman" w:eastAsia="Times New Roman" w:hAnsi="Times New Roman" w:cs="Times New Roman"/>
          <w:lang w:eastAsia="hu-HU"/>
        </w:rPr>
        <w:t>–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az alábbi intézkedéseket alkalmazhatja:</w:t>
      </w:r>
    </w:p>
    <w:p w:rsidR="00DF1D27" w:rsidRPr="00A568A4" w:rsidRDefault="00DF1D27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Default="00A568A4" w:rsidP="00A568A4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figyelmeztetés, ha a zenés, táncos rendezvény helyszínén a hatóság első ízben állapított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meg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jogsértést, kivéve az (5) bekezdésben szabályozott eseteket,</w:t>
      </w:r>
    </w:p>
    <w:p w:rsidR="00A568A4" w:rsidRDefault="00A568A4" w:rsidP="00582469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felszólítás a hiányosságok meghatározott időn belüli pótlására,</w:t>
      </w:r>
    </w:p>
    <w:p w:rsidR="00A568A4" w:rsidRDefault="00A568A4" w:rsidP="00A568A4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a tapasztalt jogsértésről ideiglenes intézkedés nélkül értesíti a jegyzőt és eljárást kezdeményez,</w:t>
      </w:r>
    </w:p>
    <w:p w:rsidR="00A568A4" w:rsidRPr="00DF1D27" w:rsidRDefault="00A568A4" w:rsidP="00A568A4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a zenés, táncos rendezvény folytatását a helyszínen felfüggeszti.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 xml:space="preserve">(4) Az ellenőrzést végző hatóság a (3) bekezdés alapján tett intézkedésekről </w:t>
      </w:r>
      <w:r w:rsidR="00DF1D27" w:rsidRPr="00A568A4">
        <w:rPr>
          <w:rFonts w:ascii="Times New Roman" w:eastAsia="Times New Roman" w:hAnsi="Times New Roman" w:cs="Times New Roman"/>
          <w:lang w:eastAsia="hu-HU"/>
        </w:rPr>
        <w:t>–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 xml:space="preserve">a c) pont kivételével </w:t>
      </w:r>
      <w:r w:rsidR="00DF1D27" w:rsidRPr="00A568A4">
        <w:rPr>
          <w:rFonts w:ascii="Times New Roman" w:eastAsia="Times New Roman" w:hAnsi="Times New Roman" w:cs="Times New Roman"/>
          <w:lang w:eastAsia="hu-HU"/>
        </w:rPr>
        <w:t>–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következő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munkanapon tájékoztatja a jegyzőt.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(5) Amennyiben az ellenőrzést végző hatóság az alábbi jogsértéseket tapasztalja, köteles a külön jogszabályban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meghatározott ideiglenes intézkedés keretében a zenés, táncos rendezvény folytatását a helyszínen felfüggeszteni:</w:t>
      </w:r>
    </w:p>
    <w:p w:rsidR="00DF1D27" w:rsidRDefault="00DF1D27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Default="00A568A4" w:rsidP="001E1925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a rendezvényhelyszín engedély iránti kérelemben meghatározott befogadóképességének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nyilvánvalóan jelentős túllépése</w:t>
      </w:r>
    </w:p>
    <w:p w:rsidR="00A568A4" w:rsidRDefault="00A568A4" w:rsidP="00E462F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a biztonsági tervben meghatározott számú biztonsági személyzet hiánya,</w:t>
      </w:r>
    </w:p>
    <w:p w:rsidR="00A568A4" w:rsidRDefault="00A568A4" w:rsidP="00A568A4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az engedély hiánya</w:t>
      </w:r>
    </w:p>
    <w:p w:rsidR="00A568A4" w:rsidRDefault="00A568A4" w:rsidP="0006007D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a zenés, táncos rendezvény folytatása az élet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-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vagy testi épség veszélyeztetésével jár</w:t>
      </w:r>
      <w:r w:rsidR="00DF1D27">
        <w:rPr>
          <w:rFonts w:ascii="Times New Roman" w:eastAsia="Times New Roman" w:hAnsi="Times New Roman" w:cs="Times New Roman"/>
          <w:lang w:eastAsia="hu-HU"/>
        </w:rPr>
        <w:t>,</w:t>
      </w:r>
    </w:p>
    <w:p w:rsidR="00A568A4" w:rsidRPr="00DF1D27" w:rsidRDefault="00A568A4" w:rsidP="004C6580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1D27">
        <w:rPr>
          <w:rFonts w:ascii="Times New Roman" w:eastAsia="Times New Roman" w:hAnsi="Times New Roman" w:cs="Times New Roman"/>
          <w:lang w:eastAsia="hu-HU"/>
        </w:rPr>
        <w:t>a zenés, táncos rendezvény folytatása a közbiztonságot vagy a közrendet közvetlenül és</w:t>
      </w:r>
      <w:r w:rsidR="00DF1D27" w:rsidRP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F1D27">
        <w:rPr>
          <w:rFonts w:ascii="Times New Roman" w:eastAsia="Times New Roman" w:hAnsi="Times New Roman" w:cs="Times New Roman"/>
          <w:lang w:eastAsia="hu-HU"/>
        </w:rPr>
        <w:t>súlyosan veszélyezteti.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szálláshely-szolgáltatási tevékenység folytatásának részletes feltételeiről és a szálláshely-üzemeltetési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engedély kiadásának rendjéről 239/2009. (X. 20.) Korm. rendelet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14.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§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(1)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szálláshelyre vonatkozó jogszabályi és hatósági előírások megsértése esetén a jegyző az alábbi</w:t>
      </w:r>
      <w:r w:rsidR="00DF1D2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jogkövetkezményeket állapítja meg:</w:t>
      </w:r>
    </w:p>
    <w:p w:rsidR="00DF1D27" w:rsidRDefault="00DF1D27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Default="00DF1D27" w:rsidP="001F53DA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631B3">
        <w:rPr>
          <w:rFonts w:ascii="Times New Roman" w:eastAsia="Times New Roman" w:hAnsi="Times New Roman" w:cs="Times New Roman"/>
          <w:lang w:eastAsia="hu-HU"/>
        </w:rPr>
        <w:t xml:space="preserve">– </w:t>
      </w:r>
      <w:r w:rsidR="00A568A4" w:rsidRPr="008631B3">
        <w:rPr>
          <w:rFonts w:ascii="Times New Roman" w:eastAsia="Times New Roman" w:hAnsi="Times New Roman" w:cs="Times New Roman"/>
          <w:lang w:eastAsia="hu-HU"/>
        </w:rPr>
        <w:t>a c)</w:t>
      </w:r>
      <w:r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8631B3">
        <w:rPr>
          <w:rFonts w:ascii="Times New Roman" w:eastAsia="Times New Roman" w:hAnsi="Times New Roman" w:cs="Times New Roman"/>
          <w:lang w:eastAsia="hu-HU"/>
        </w:rPr>
        <w:t>-</w:t>
      </w:r>
      <w:r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8631B3">
        <w:rPr>
          <w:rFonts w:ascii="Times New Roman" w:eastAsia="Times New Roman" w:hAnsi="Times New Roman" w:cs="Times New Roman"/>
          <w:lang w:eastAsia="hu-HU"/>
        </w:rPr>
        <w:t xml:space="preserve">e) pontokban meghatározott esetek kivételével </w:t>
      </w:r>
      <w:r w:rsidRPr="008631B3">
        <w:rPr>
          <w:rFonts w:ascii="Times New Roman" w:eastAsia="Times New Roman" w:hAnsi="Times New Roman" w:cs="Times New Roman"/>
          <w:lang w:eastAsia="hu-HU"/>
        </w:rPr>
        <w:t>–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8631B3">
        <w:rPr>
          <w:rFonts w:ascii="Times New Roman" w:eastAsia="Times New Roman" w:hAnsi="Times New Roman" w:cs="Times New Roman"/>
          <w:lang w:eastAsia="hu-HU"/>
        </w:rPr>
        <w:t>határidő tűzésével felhívja a szálláshely-szolgáltatót a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8631B3">
        <w:rPr>
          <w:rFonts w:ascii="Times New Roman" w:eastAsia="Times New Roman" w:hAnsi="Times New Roman" w:cs="Times New Roman"/>
          <w:lang w:eastAsia="hu-HU"/>
        </w:rPr>
        <w:t>jogsértés megszüntetésére, illetve a jogszabályi feltételeknek megfelelő állapot helyreállítására,</w:t>
      </w:r>
    </w:p>
    <w:p w:rsidR="00A568A4" w:rsidRDefault="00A568A4" w:rsidP="00276FDA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631B3">
        <w:rPr>
          <w:rFonts w:ascii="Times New Roman" w:eastAsia="Times New Roman" w:hAnsi="Times New Roman" w:cs="Times New Roman"/>
          <w:lang w:eastAsia="hu-HU"/>
        </w:rPr>
        <w:t xml:space="preserve">ha a szálláshely-szolgáltató az 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>a</w:t>
      </w:r>
      <w:r w:rsidRPr="008631B3">
        <w:rPr>
          <w:rFonts w:ascii="Times New Roman" w:eastAsia="Times New Roman" w:hAnsi="Times New Roman" w:cs="Times New Roman"/>
          <w:lang w:eastAsia="hu-HU"/>
        </w:rPr>
        <w:t>) pontban meghatározott határidő elteltével a jogsértést nem szünteti meg, illetve a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jogszerű állapotot nem állítja helyre, arra ismételt határidő kit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>ű</w:t>
      </w:r>
      <w:r w:rsidRPr="008631B3">
        <w:rPr>
          <w:rFonts w:ascii="Times New Roman" w:eastAsia="Times New Roman" w:hAnsi="Times New Roman" w:cs="Times New Roman"/>
          <w:lang w:eastAsia="hu-HU"/>
        </w:rPr>
        <w:t>zésével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felszólítja a szolgáltatót és egyidejűleg pénzbírságot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szab ki,</w:t>
      </w:r>
    </w:p>
    <w:p w:rsidR="00A568A4" w:rsidRDefault="00A568A4" w:rsidP="008B642D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631B3">
        <w:rPr>
          <w:rFonts w:ascii="Times New Roman" w:eastAsia="Times New Roman" w:hAnsi="Times New Roman" w:cs="Times New Roman"/>
          <w:lang w:eastAsia="hu-HU"/>
        </w:rPr>
        <w:t>ha a szálláshely nem felel meg a 4. §-ban meghatározott követelményeknek, határidő kitűzésével felhívja a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szálláshely-szolgáltatót a jogsértő állapot megszüntetésére és a jogszerű állapot helyreállítására, és a jogsértő állapot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megszüntetéséig, illetve a jogszerű állapot helyreállításáig, de legfeljebb kilencven napig elrendeli a szálláshely ideiglenes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bezárását,</w:t>
      </w:r>
    </w:p>
    <w:p w:rsidR="00A568A4" w:rsidRDefault="00A568A4" w:rsidP="00B83BB0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631B3">
        <w:rPr>
          <w:rFonts w:ascii="Times New Roman" w:eastAsia="Times New Roman" w:hAnsi="Times New Roman" w:cs="Times New Roman"/>
          <w:lang w:eastAsia="hu-HU"/>
        </w:rPr>
        <w:t>azonnali h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>atállyal megtiltja a szálláshely</w:t>
      </w:r>
      <w:r w:rsidRPr="008631B3">
        <w:rPr>
          <w:rFonts w:ascii="Times New Roman" w:eastAsia="Times New Roman" w:hAnsi="Times New Roman" w:cs="Times New Roman"/>
          <w:lang w:eastAsia="hu-HU"/>
        </w:rPr>
        <w:t>-nyilvántartásban nem szereplő szálláshely üzemeltetését és pénzbírságot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szab ki,</w:t>
      </w:r>
    </w:p>
    <w:p w:rsidR="00A568A4" w:rsidRPr="008631B3" w:rsidRDefault="00A568A4" w:rsidP="00AF384E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631B3">
        <w:rPr>
          <w:rFonts w:ascii="Times New Roman" w:eastAsia="Times New Roman" w:hAnsi="Times New Roman" w:cs="Times New Roman"/>
          <w:lang w:eastAsia="hu-HU"/>
        </w:rPr>
        <w:lastRenderedPageBreak/>
        <w:t>ha az ideiglenes bezárást követően a szálláshely-szolgáltató a megjelölt határidőn belül a jogsértő állapotot nem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szünteti meg, vagy a szálláshely-szolgáltató egy éven belül ismételten olyan jogsértő magatartást tanúsít, amely miatt vele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szemben a b) pont szerinti pénzbírságot kell kiszabni, elrendeli a szálláshely bezárását, egyidejűleg törli a szolgáltatót a</w:t>
      </w:r>
      <w:r w:rsidR="008631B3" w:rsidRP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631B3">
        <w:rPr>
          <w:rFonts w:ascii="Times New Roman" w:eastAsia="Times New Roman" w:hAnsi="Times New Roman" w:cs="Times New Roman"/>
          <w:lang w:eastAsia="hu-HU"/>
        </w:rPr>
        <w:t>nyilvántartásból.</w:t>
      </w:r>
    </w:p>
    <w:p w:rsidR="008631B3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(2) Az (1) bekezdés b) pontja szerinti pénzbírság összege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8631B3" w:rsidRDefault="008631B3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A) szálloda esetében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1.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legfeljebb 50 ágy befogadóképesség esetén 600 ezer Ft,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2.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51 és 100 ágy közötti befogadóképesség esetén 1 millió Ft,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3.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101 és 150 ágy közötti befogadóképesség esetén 1,5 millió Ft,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4.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151 és 200 ágy közötti befogadóképesség esetén 2 millió Ft,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5.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200 ágy befogadóképesség felett 2,5 millió Ft;</w:t>
      </w:r>
    </w:p>
    <w:p w:rsidR="008631B3" w:rsidRDefault="008631B3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B) panzió esetében 250 ezer Ft;</w:t>
      </w:r>
    </w:p>
    <w:p w:rsidR="008631B3" w:rsidRDefault="008631B3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8631B3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C) kemping esetében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1.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legfeljebb 20 lakóegység esetén 100 ezer Ft,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2.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21 és 50 közötti lakóegység esetén 200 ezer Ft,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3.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51 és 100 közötti lakóegység esetén 300 ezer Ft,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4.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100 lakóegység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-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kapacitás felett 400 ezer Ft;</w:t>
      </w:r>
    </w:p>
    <w:p w:rsidR="008631B3" w:rsidRDefault="008631B3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D) üdülőház esetében 50 ezer Ft;</w:t>
      </w:r>
    </w:p>
    <w:p w:rsidR="008631B3" w:rsidRDefault="008631B3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E) közösségi szálláshely esetében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1.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legfeljebb 20 ágy befogadóképesség esetén 50 ezer Ft,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2.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21 ágy befogadóképesség felett 100 ezer Ft;</w:t>
      </w:r>
    </w:p>
    <w:p w:rsidR="008631B3" w:rsidRDefault="008631B3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F) egyéb szálláshely esetében 50 ezer Ft.</w:t>
      </w:r>
    </w:p>
    <w:p w:rsidR="008631B3" w:rsidRDefault="008631B3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 xml:space="preserve">(3) Az (1) bekezdés d) pontja szerinti </w:t>
      </w:r>
      <w:r w:rsidR="008631B3">
        <w:rPr>
          <w:rFonts w:ascii="Times New Roman" w:eastAsia="Times New Roman" w:hAnsi="Times New Roman" w:cs="Times New Roman"/>
          <w:lang w:eastAsia="hu-HU"/>
        </w:rPr>
        <w:t>pénzbí</w:t>
      </w:r>
      <w:r w:rsidRPr="00A568A4">
        <w:rPr>
          <w:rFonts w:ascii="Times New Roman" w:eastAsia="Times New Roman" w:hAnsi="Times New Roman" w:cs="Times New Roman"/>
          <w:lang w:eastAsia="hu-HU"/>
        </w:rPr>
        <w:t>rság összege a (2) bekezdésben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meghatározott összegek kétszerese.</w:t>
      </w:r>
      <w:r w:rsidR="008631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(4) Az (1) bekezdés b) és d) pontja szerinti pénzbírság összege a központi költségvetést illeti meg.</w:t>
      </w:r>
    </w:p>
    <w:p w:rsidR="008631B3" w:rsidRDefault="008631B3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Pr="00A568A4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Pr="0070033B" w:rsidRDefault="00A568A4" w:rsidP="007003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ellenőrzésekben esetenként részt vevő szakhatóságok:</w:t>
      </w:r>
    </w:p>
    <w:p w:rsidR="00A568A4" w:rsidRDefault="008631B3" w:rsidP="00A568A4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PMKH Váci Járási Hivatal </w:t>
      </w:r>
      <w:r w:rsidR="00A568A4" w:rsidRPr="008631B3">
        <w:rPr>
          <w:rFonts w:ascii="Times New Roman" w:eastAsia="Times New Roman" w:hAnsi="Times New Roman" w:cs="Times New Roman"/>
          <w:lang w:eastAsia="hu-HU"/>
        </w:rPr>
        <w:t>Népegészségügyi Osztálya,</w:t>
      </w:r>
    </w:p>
    <w:p w:rsidR="00A568A4" w:rsidRDefault="008631B3" w:rsidP="000B6BF7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631B3">
        <w:rPr>
          <w:rFonts w:ascii="Times New Roman" w:eastAsia="Times New Roman" w:hAnsi="Times New Roman" w:cs="Times New Roman"/>
          <w:lang w:eastAsia="hu-HU"/>
        </w:rPr>
        <w:t xml:space="preserve">PMKH Váci </w:t>
      </w:r>
      <w:r w:rsidR="00A568A4" w:rsidRPr="008631B3">
        <w:rPr>
          <w:rFonts w:ascii="Times New Roman" w:eastAsia="Times New Roman" w:hAnsi="Times New Roman" w:cs="Times New Roman"/>
          <w:lang w:eastAsia="hu-HU"/>
        </w:rPr>
        <w:t>Járási Hivatal Élelmiszerlánc</w:t>
      </w:r>
      <w:r>
        <w:rPr>
          <w:rFonts w:ascii="Times New Roman" w:eastAsia="Times New Roman" w:hAnsi="Times New Roman" w:cs="Times New Roman"/>
          <w:lang w:eastAsia="hu-HU"/>
        </w:rPr>
        <w:t>-</w:t>
      </w:r>
      <w:r w:rsidR="00A568A4" w:rsidRPr="008631B3">
        <w:rPr>
          <w:rFonts w:ascii="Times New Roman" w:eastAsia="Times New Roman" w:hAnsi="Times New Roman" w:cs="Times New Roman"/>
          <w:lang w:eastAsia="hu-HU"/>
        </w:rPr>
        <w:t>biztonsági és Állategészségügyi Osztálya,</w:t>
      </w:r>
    </w:p>
    <w:p w:rsidR="008631B3" w:rsidRPr="008631B3" w:rsidRDefault="008631B3" w:rsidP="00A568A4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&amp;amp" w:hAnsi="Times New Roman" w:cs="Times New Roman"/>
        </w:rPr>
        <w:t>P</w:t>
      </w:r>
      <w:r w:rsidRPr="008631B3">
        <w:rPr>
          <w:rFonts w:ascii="Times New Roman" w:eastAsia="&amp;amp" w:hAnsi="Times New Roman" w:cs="Times New Roman"/>
        </w:rPr>
        <w:t>MK</w:t>
      </w:r>
      <w:r>
        <w:rPr>
          <w:rFonts w:ascii="Times New Roman" w:eastAsia="&amp;amp" w:hAnsi="Times New Roman" w:cs="Times New Roman"/>
        </w:rPr>
        <w:t>H</w:t>
      </w:r>
      <w:r w:rsidRPr="008631B3">
        <w:rPr>
          <w:rFonts w:ascii="Times New Roman" w:eastAsia="&amp;amp" w:hAnsi="Times New Roman" w:cs="Times New Roman"/>
        </w:rPr>
        <w:t xml:space="preserve"> Érdi Járási Hivatalának Közlekedési é</w:t>
      </w:r>
      <w:r>
        <w:rPr>
          <w:rFonts w:ascii="Times New Roman" w:eastAsia="&amp;amp" w:hAnsi="Times New Roman" w:cs="Times New Roman"/>
        </w:rPr>
        <w:t>s Fogyasztóvédelmi Főosztálya</w:t>
      </w:r>
    </w:p>
    <w:p w:rsidR="0070033B" w:rsidRPr="0070033B" w:rsidRDefault="0070033B" w:rsidP="00A568A4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&amp;amp" w:hAnsi="Times New Roman" w:cs="Times New Roman"/>
        </w:rPr>
        <w:t>Pest Megyei Rendőr-főkapitányság Váci Rendőrkapitányság</w:t>
      </w:r>
    </w:p>
    <w:p w:rsidR="00A568A4" w:rsidRPr="0070033B" w:rsidRDefault="0070033B" w:rsidP="00142E2B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lang w:eastAsia="hu-HU"/>
        </w:rPr>
        <w:t>Pest</w:t>
      </w:r>
      <w:r w:rsidR="00A568A4" w:rsidRPr="0070033B">
        <w:rPr>
          <w:rFonts w:ascii="Times New Roman" w:eastAsia="Times New Roman" w:hAnsi="Times New Roman" w:cs="Times New Roman"/>
          <w:lang w:eastAsia="hu-HU"/>
        </w:rPr>
        <w:t xml:space="preserve"> Megyei Katasztrófavéd</w:t>
      </w:r>
      <w:r w:rsidRPr="0070033B">
        <w:rPr>
          <w:rFonts w:ascii="Times New Roman" w:eastAsia="Times New Roman" w:hAnsi="Times New Roman" w:cs="Times New Roman"/>
          <w:lang w:eastAsia="hu-HU"/>
        </w:rPr>
        <w:t>elmi Igazgatóság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70033B">
        <w:rPr>
          <w:rFonts w:ascii="Times New Roman" w:eastAsia="Times New Roman" w:hAnsi="Times New Roman" w:cs="Times New Roman"/>
          <w:lang w:eastAsia="hu-HU"/>
        </w:rPr>
        <w:t xml:space="preserve">Katasztrófavédelmi Kirendeltsége </w:t>
      </w:r>
      <w:r>
        <w:rPr>
          <w:rFonts w:ascii="Times New Roman" w:eastAsia="Times New Roman" w:hAnsi="Times New Roman" w:cs="Times New Roman"/>
          <w:lang w:eastAsia="hu-HU"/>
        </w:rPr>
        <w:t>Vác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ellenőrzések eredményeinek kiértékelése:</w:t>
      </w:r>
      <w:r w:rsidR="0070033B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>Az ellenőrzésekről jegyzőkönyv, esetenként fényképfelvétel</w:t>
      </w:r>
      <w:r w:rsidR="0070033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készül, amely tartalmazza az ellenőrzésen tett megállapításokat, az ellenőrzött helyszínen tett nyilatkozatát, valamint az esetleges hiánypótlási felhívást.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ellenőrzési jelentés:</w:t>
      </w:r>
      <w:r w:rsidR="0070033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a</w:t>
      </w:r>
      <w:r w:rsidR="0070033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568A4">
        <w:rPr>
          <w:rFonts w:ascii="Times New Roman" w:eastAsia="Times New Roman" w:hAnsi="Times New Roman" w:cs="Times New Roman"/>
          <w:lang w:eastAsia="hu-HU"/>
        </w:rPr>
        <w:t>hatóság az ellenőrzések végrehajtásáról, a levont következtetésekről ellenőrzési jelentést készít.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lastRenderedPageBreak/>
        <w:t>Az ellenőrzési terv és jelentés közzététele:</w:t>
      </w:r>
      <w:r w:rsidR="0070033B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="00A568A4" w:rsidRPr="00A568A4">
        <w:rPr>
          <w:rFonts w:ascii="Times New Roman" w:eastAsia="Times New Roman" w:hAnsi="Times New Roman" w:cs="Times New Roman"/>
          <w:lang w:eastAsia="hu-HU"/>
        </w:rPr>
        <w:t>z ellenőrzési tervet és az ellenőrzési tervben foglaltak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A568A4">
        <w:rPr>
          <w:rFonts w:ascii="Times New Roman" w:eastAsia="Times New Roman" w:hAnsi="Times New Roman" w:cs="Times New Roman"/>
          <w:lang w:eastAsia="hu-HU"/>
        </w:rPr>
        <w:t>végrehajtásáról szóló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A568A4">
        <w:rPr>
          <w:rFonts w:ascii="Times New Roman" w:eastAsia="Times New Roman" w:hAnsi="Times New Roman" w:cs="Times New Roman"/>
          <w:lang w:eastAsia="hu-HU"/>
        </w:rPr>
        <w:t>ellenőrzési jelentést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A568A4">
        <w:rPr>
          <w:rFonts w:ascii="Times New Roman" w:eastAsia="Times New Roman" w:hAnsi="Times New Roman" w:cs="Times New Roman"/>
          <w:lang w:eastAsia="hu-HU"/>
        </w:rPr>
        <w:t>a hatóság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A568A4">
        <w:rPr>
          <w:rFonts w:ascii="Times New Roman" w:eastAsia="Times New Roman" w:hAnsi="Times New Roman" w:cs="Times New Roman"/>
          <w:lang w:eastAsia="hu-HU"/>
        </w:rPr>
        <w:t>a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hyperlink r:id="rId8" w:history="1">
        <w:r w:rsidRPr="00086E4B">
          <w:rPr>
            <w:rStyle w:val="Hiperhivatkozs"/>
            <w:rFonts w:ascii="Times New Roman" w:eastAsia="Times New Roman" w:hAnsi="Times New Roman" w:cs="Times New Roman"/>
            <w:lang w:eastAsia="hu-HU"/>
          </w:rPr>
          <w:t>http://www.nagymaros.hu</w:t>
        </w:r>
      </w:hyperlink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A568A4" w:rsidRPr="00A568A4">
        <w:rPr>
          <w:rFonts w:ascii="Times New Roman" w:eastAsia="Times New Roman" w:hAnsi="Times New Roman" w:cs="Times New Roman"/>
          <w:lang w:eastAsia="hu-HU"/>
        </w:rPr>
        <w:t xml:space="preserve">önkormányzati honlapon közzé teszi. 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Nagymaros, 2018. szeptember 11.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A568A4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 xml:space="preserve">Az ellenőrzési tervet készítette: 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P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70033B">
        <w:rPr>
          <w:rFonts w:ascii="Times New Roman" w:eastAsia="Times New Roman" w:hAnsi="Times New Roman" w:cs="Times New Roman"/>
          <w:b/>
          <w:i/>
          <w:lang w:eastAsia="hu-HU"/>
        </w:rPr>
        <w:t>Valentin Annabella</w:t>
      </w:r>
    </w:p>
    <w:p w:rsidR="0070033B" w:rsidRP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70033B">
        <w:rPr>
          <w:rFonts w:ascii="Times New Roman" w:eastAsia="Times New Roman" w:hAnsi="Times New Roman" w:cs="Times New Roman"/>
          <w:i/>
          <w:lang w:eastAsia="hu-HU"/>
        </w:rPr>
        <w:t>hatósági ügyintéző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70033B" w:rsidRPr="0070033B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0033B">
        <w:rPr>
          <w:rFonts w:ascii="Times New Roman" w:eastAsia="Times New Roman" w:hAnsi="Times New Roman" w:cs="Times New Roman"/>
          <w:b/>
          <w:lang w:eastAsia="hu-HU"/>
        </w:rPr>
        <w:t>Az ellenőrzési tervet jóváhagyta:</w:t>
      </w:r>
    </w:p>
    <w:p w:rsidR="00A568A4" w:rsidRPr="00A568A4" w:rsidRDefault="00A568A4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568A4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70033B" w:rsidRP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70033B">
        <w:rPr>
          <w:rFonts w:ascii="Times New Roman" w:eastAsia="Times New Roman" w:hAnsi="Times New Roman" w:cs="Times New Roman"/>
          <w:b/>
          <w:i/>
          <w:lang w:eastAsia="hu-HU"/>
        </w:rPr>
        <w:t>Dr. Horváth Béla</w:t>
      </w:r>
    </w:p>
    <w:p w:rsidR="00A568A4" w:rsidRPr="0070033B" w:rsidRDefault="0070033B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</w:t>
      </w:r>
      <w:r w:rsidRPr="0070033B">
        <w:rPr>
          <w:rFonts w:ascii="Times New Roman" w:eastAsia="Times New Roman" w:hAnsi="Times New Roman" w:cs="Times New Roman"/>
          <w:i/>
          <w:lang w:eastAsia="hu-HU"/>
        </w:rPr>
        <w:t>jegyző</w:t>
      </w:r>
    </w:p>
    <w:p w:rsidR="006446B5" w:rsidRPr="00A568A4" w:rsidRDefault="006446B5" w:rsidP="00A568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sectPr w:rsidR="006446B5" w:rsidRPr="00A568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A51" w:rsidRDefault="00271A51" w:rsidP="00727A8B">
      <w:pPr>
        <w:spacing w:after="0" w:line="240" w:lineRule="auto"/>
      </w:pPr>
      <w:r>
        <w:separator/>
      </w:r>
    </w:p>
  </w:endnote>
  <w:endnote w:type="continuationSeparator" w:id="0">
    <w:p w:rsidR="00271A51" w:rsidRDefault="00271A51" w:rsidP="0072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A8B" w:rsidRPr="00727A8B" w:rsidRDefault="00727A8B" w:rsidP="00727A8B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727A8B">
      <w:rPr>
        <w:rFonts w:ascii="Times New Roman" w:hAnsi="Times New Roman" w:cs="Times New Roman"/>
        <w:sz w:val="20"/>
        <w:szCs w:val="20"/>
      </w:rPr>
      <w:t>2626 Nagymaros, Fő tér 5. Tel: 27/595-107, Fax: 27/354-245, e-mail: hatosag@nagymaros.hu</w:t>
    </w:r>
  </w:p>
  <w:p w:rsidR="00727A8B" w:rsidRDefault="00727A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A51" w:rsidRDefault="00271A51" w:rsidP="00727A8B">
      <w:pPr>
        <w:spacing w:after="0" w:line="240" w:lineRule="auto"/>
      </w:pPr>
      <w:r>
        <w:separator/>
      </w:r>
    </w:p>
  </w:footnote>
  <w:footnote w:type="continuationSeparator" w:id="0">
    <w:p w:rsidR="00271A51" w:rsidRDefault="00271A51" w:rsidP="0072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FE9"/>
    <w:multiLevelType w:val="hybridMultilevel"/>
    <w:tmpl w:val="945631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0B6A"/>
    <w:multiLevelType w:val="hybridMultilevel"/>
    <w:tmpl w:val="A21EE3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2585"/>
    <w:multiLevelType w:val="hybridMultilevel"/>
    <w:tmpl w:val="764E00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4DA"/>
    <w:multiLevelType w:val="hybridMultilevel"/>
    <w:tmpl w:val="61BE3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5E88"/>
    <w:multiLevelType w:val="hybridMultilevel"/>
    <w:tmpl w:val="CB6EB7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462C9"/>
    <w:multiLevelType w:val="hybridMultilevel"/>
    <w:tmpl w:val="5AD880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C5E62"/>
    <w:multiLevelType w:val="hybridMultilevel"/>
    <w:tmpl w:val="2C0C2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17032"/>
    <w:multiLevelType w:val="hybridMultilevel"/>
    <w:tmpl w:val="E74C0F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E2295"/>
    <w:multiLevelType w:val="hybridMultilevel"/>
    <w:tmpl w:val="F9D4F4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A4"/>
    <w:rsid w:val="00271A51"/>
    <w:rsid w:val="006446B5"/>
    <w:rsid w:val="006F4D3F"/>
    <w:rsid w:val="0070033B"/>
    <w:rsid w:val="00727A8B"/>
    <w:rsid w:val="008631B3"/>
    <w:rsid w:val="00A568A4"/>
    <w:rsid w:val="00C20A56"/>
    <w:rsid w:val="00D8256D"/>
    <w:rsid w:val="00D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B85E4-2714-4BBE-B335-6C6DF825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4D3F"/>
    <w:pPr>
      <w:ind w:left="720"/>
      <w:contextualSpacing/>
    </w:pPr>
  </w:style>
  <w:style w:type="paragraph" w:styleId="lfej">
    <w:name w:val="header"/>
    <w:basedOn w:val="Norml"/>
    <w:link w:val="lfejChar"/>
    <w:rsid w:val="00727A8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727A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72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7A8B"/>
  </w:style>
  <w:style w:type="character" w:styleId="Hiperhivatkozs">
    <w:name w:val="Hyperlink"/>
    <w:basedOn w:val="Bekezdsalapbettpusa"/>
    <w:uiPriority w:val="99"/>
    <w:unhideWhenUsed/>
    <w:rsid w:val="0070033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ymaro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Bella</dc:creator>
  <cp:keywords/>
  <dc:description/>
  <cp:lastModifiedBy>Papp Noémi</cp:lastModifiedBy>
  <cp:revision>2</cp:revision>
  <cp:lastPrinted>2018-09-11T11:49:00Z</cp:lastPrinted>
  <dcterms:created xsi:type="dcterms:W3CDTF">2018-09-21T09:13:00Z</dcterms:created>
  <dcterms:modified xsi:type="dcterms:W3CDTF">2018-09-21T09:13:00Z</dcterms:modified>
</cp:coreProperties>
</file>